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CD" w:rsidRDefault="00E86EF8" w:rsidP="00E86EF8">
      <w:pPr>
        <w:bidi/>
        <w:jc w:val="center"/>
        <w:rPr>
          <w:b/>
          <w:bCs/>
          <w:u w:val="single"/>
          <w:rtl/>
        </w:rPr>
      </w:pPr>
      <w:r w:rsidRPr="00E86EF8">
        <w:rPr>
          <w:rFonts w:hint="cs"/>
          <w:b/>
          <w:bCs/>
          <w:u w:val="single"/>
          <w:rtl/>
        </w:rPr>
        <w:t xml:space="preserve">דניאלה </w:t>
      </w:r>
      <w:r w:rsidRPr="00E86EF8">
        <w:rPr>
          <w:b/>
          <w:bCs/>
          <w:u w:val="single"/>
          <w:rtl/>
        </w:rPr>
        <w:t>–</w:t>
      </w:r>
      <w:r w:rsidRPr="00E86EF8">
        <w:rPr>
          <w:rFonts w:hint="cs"/>
          <w:b/>
          <w:bCs/>
          <w:u w:val="single"/>
          <w:rtl/>
        </w:rPr>
        <w:t xml:space="preserve"> פגישה מס 4</w:t>
      </w:r>
    </w:p>
    <w:p w:rsidR="00E86EF8" w:rsidRDefault="00E86EF8" w:rsidP="00E86EF8">
      <w:pPr>
        <w:bidi/>
        <w:rPr>
          <w:rFonts w:hint="cs"/>
          <w:rtl/>
        </w:rPr>
      </w:pPr>
      <w:r>
        <w:rPr>
          <w:rFonts w:hint="cs"/>
          <w:rtl/>
        </w:rPr>
        <w:t>דניאלה ספרה שהחלה השבוע עבודה חדשה, והיא מרגישה חוסר ביטחון שהיא אינה מספיק טובה וראויה לתפקיד שהוצע לה.</w:t>
      </w:r>
    </w:p>
    <w:p w:rsidR="00E86EF8" w:rsidRDefault="00E86EF8" w:rsidP="00E86EF8">
      <w:pPr>
        <w:bidi/>
        <w:rPr>
          <w:rFonts w:hint="cs"/>
          <w:rtl/>
        </w:rPr>
      </w:pPr>
      <w:r>
        <w:rPr>
          <w:rFonts w:hint="cs"/>
          <w:rtl/>
        </w:rPr>
        <w:t xml:space="preserve">לאחר בדיקת הסוגיה של ההתאמה </w:t>
      </w:r>
      <w:r>
        <w:rPr>
          <w:rtl/>
        </w:rPr>
        <w:t>–</w:t>
      </w:r>
      <w:r>
        <w:rPr>
          <w:rFonts w:hint="cs"/>
          <w:rtl/>
        </w:rPr>
        <w:t xml:space="preserve"> עלתה אמונת יסוד שחוזרת על עצמה, אני מרגישה שאני לא מספיק טובה ולא מספיק ראויה הן לשכר והן לתפקיד. (דברים שרציונלית אינם נכונים).</w:t>
      </w:r>
    </w:p>
    <w:p w:rsidR="00E86EF8" w:rsidRDefault="00E86EF8" w:rsidP="003443DD">
      <w:pPr>
        <w:bidi/>
        <w:jc w:val="both"/>
        <w:rPr>
          <w:rtl/>
        </w:rPr>
      </w:pPr>
      <w:r>
        <w:rPr>
          <w:rFonts w:hint="cs"/>
          <w:rtl/>
        </w:rPr>
        <w:t xml:space="preserve">לאחר שכבר עבדנו והסברתי במפגשים הקודמים על </w:t>
      </w:r>
      <w:proofErr w:type="spellStart"/>
      <w:r>
        <w:rPr>
          <w:rFonts w:hint="cs"/>
          <w:rtl/>
        </w:rPr>
        <w:t>אקומי</w:t>
      </w:r>
      <w:proofErr w:type="spellEnd"/>
      <w:r>
        <w:rPr>
          <w:rFonts w:hint="cs"/>
          <w:rtl/>
        </w:rPr>
        <w:t xml:space="preserve"> ועל </w:t>
      </w:r>
      <w:proofErr w:type="spellStart"/>
      <w:r>
        <w:rPr>
          <w:rFonts w:hint="cs"/>
          <w:rtl/>
        </w:rPr>
        <w:t>מיינדפולנס</w:t>
      </w:r>
      <w:proofErr w:type="spellEnd"/>
      <w:r>
        <w:rPr>
          <w:rFonts w:hint="cs"/>
          <w:rtl/>
        </w:rPr>
        <w:t xml:space="preserve"> </w:t>
      </w:r>
      <w:r>
        <w:rPr>
          <w:rtl/>
        </w:rPr>
        <w:t>–</w:t>
      </w:r>
      <w:r>
        <w:rPr>
          <w:rFonts w:hint="cs"/>
          <w:rtl/>
        </w:rPr>
        <w:t xml:space="preserve"> החלטתי </w:t>
      </w:r>
      <w:r w:rsidR="003443DD">
        <w:rPr>
          <w:rFonts w:hint="cs"/>
          <w:rtl/>
        </w:rPr>
        <w:t xml:space="preserve">שנעבוד עם תודעת הילד, עבדנו כבר בפגישות הקודמות באמונת היסוד הזו </w:t>
      </w:r>
      <w:r w:rsidR="003443DD">
        <w:rPr>
          <w:rtl/>
        </w:rPr>
        <w:t>–</w:t>
      </w:r>
      <w:r w:rsidR="003443DD">
        <w:rPr>
          <w:rFonts w:hint="cs"/>
          <w:rtl/>
        </w:rPr>
        <w:t xml:space="preserve"> בצורה רציונלית </w:t>
      </w:r>
      <w:r w:rsidR="003443DD">
        <w:rPr>
          <w:rFonts w:hint="cs"/>
        </w:rPr>
        <w:t xml:space="preserve">CBT </w:t>
      </w:r>
    </w:p>
    <w:p w:rsidR="003443DD" w:rsidRDefault="003443DD" w:rsidP="003443DD">
      <w:pPr>
        <w:pStyle w:val="a3"/>
        <w:numPr>
          <w:ilvl w:val="0"/>
          <w:numId w:val="1"/>
        </w:numPr>
        <w:bidi/>
        <w:jc w:val="both"/>
      </w:pPr>
      <w:r>
        <w:rPr>
          <w:rFonts w:hint="cs"/>
          <w:rtl/>
        </w:rPr>
        <w:t xml:space="preserve">מה היא עושה שמישהי לא מספיק טובה </w:t>
      </w:r>
      <w:r>
        <w:rPr>
          <w:rtl/>
        </w:rPr>
        <w:t>–</w:t>
      </w:r>
      <w:r>
        <w:rPr>
          <w:rFonts w:hint="cs"/>
          <w:rtl/>
        </w:rPr>
        <w:t xml:space="preserve"> לא עושה? (מקצועית, מתנהלת מול בן הזוג ועוד)</w:t>
      </w:r>
    </w:p>
    <w:p w:rsidR="003443DD" w:rsidRDefault="003443DD" w:rsidP="003443DD">
      <w:pPr>
        <w:pStyle w:val="a3"/>
        <w:numPr>
          <w:ilvl w:val="0"/>
          <w:numId w:val="1"/>
        </w:numPr>
        <w:bidi/>
        <w:jc w:val="both"/>
      </w:pPr>
      <w:r>
        <w:rPr>
          <w:rFonts w:hint="cs"/>
          <w:rtl/>
        </w:rPr>
        <w:t>מה היא לא עושה שמישהי "לא מספיק טובה" עושה? (גם עלו דברים במישור המקצועי והמישור הזוגי)</w:t>
      </w:r>
    </w:p>
    <w:p w:rsidR="003443DD" w:rsidRDefault="003443DD" w:rsidP="003443DD">
      <w:pPr>
        <w:bidi/>
        <w:jc w:val="both"/>
        <w:rPr>
          <w:rFonts w:hint="cs"/>
          <w:rtl/>
        </w:rPr>
      </w:pPr>
      <w:r>
        <w:rPr>
          <w:rFonts w:hint="cs"/>
          <w:rtl/>
        </w:rPr>
        <w:t xml:space="preserve">אבל היות וחזרו שוב אותן אמונות יסוד </w:t>
      </w:r>
      <w:r>
        <w:rPr>
          <w:rtl/>
        </w:rPr>
        <w:t>–</w:t>
      </w:r>
      <w:r>
        <w:rPr>
          <w:rFonts w:hint="cs"/>
          <w:rtl/>
        </w:rPr>
        <w:t xml:space="preserve"> ועכשיו בהקשר של מקום העבודה החדש.</w:t>
      </w:r>
    </w:p>
    <w:p w:rsidR="003443DD" w:rsidRDefault="003443DD" w:rsidP="003443DD">
      <w:pPr>
        <w:bidi/>
        <w:jc w:val="both"/>
        <w:rPr>
          <w:rFonts w:hint="cs"/>
          <w:rtl/>
        </w:rPr>
      </w:pPr>
      <w:r>
        <w:rPr>
          <w:rFonts w:hint="cs"/>
          <w:rtl/>
        </w:rPr>
        <w:t xml:space="preserve">אז נתתי שוב הסבר </w:t>
      </w:r>
      <w:proofErr w:type="spellStart"/>
      <w:r>
        <w:rPr>
          <w:rFonts w:hint="cs"/>
          <w:rtl/>
        </w:rPr>
        <w:t>פסיכוחינוכי</w:t>
      </w:r>
      <w:proofErr w:type="spellEnd"/>
      <w:r>
        <w:rPr>
          <w:rFonts w:hint="cs"/>
          <w:rtl/>
        </w:rPr>
        <w:t xml:space="preserve"> </w:t>
      </w:r>
      <w:r>
        <w:rPr>
          <w:rtl/>
        </w:rPr>
        <w:t>–</w:t>
      </w:r>
      <w:r w:rsidR="00EF2E8D">
        <w:rPr>
          <w:rFonts w:hint="cs"/>
          <w:rtl/>
        </w:rPr>
        <w:t xml:space="preserve"> לעבודה עם תודעת הילד הפנימי </w:t>
      </w:r>
      <w:r w:rsidR="00EF2E8D">
        <w:rPr>
          <w:rtl/>
        </w:rPr>
        <w:t>–</w:t>
      </w:r>
      <w:r w:rsidR="00EF2E8D">
        <w:rPr>
          <w:rFonts w:hint="cs"/>
          <w:rtl/>
        </w:rPr>
        <w:t xml:space="preserve"> על החוויות החסרות </w:t>
      </w:r>
      <w:r w:rsidR="00EF2E8D">
        <w:rPr>
          <w:rtl/>
        </w:rPr>
        <w:t>–</w:t>
      </w:r>
      <w:r w:rsidR="00EF2E8D">
        <w:rPr>
          <w:rFonts w:hint="cs"/>
          <w:rtl/>
        </w:rPr>
        <w:t xml:space="preserve"> לאור הילדות המאוד מורכבת שחוותה.</w:t>
      </w:r>
    </w:p>
    <w:p w:rsidR="00EF2E8D" w:rsidRDefault="00EF2E8D" w:rsidP="00EF2E8D">
      <w:pPr>
        <w:bidi/>
        <w:jc w:val="both"/>
        <w:rPr>
          <w:rFonts w:hint="cs"/>
          <w:rtl/>
        </w:rPr>
      </w:pPr>
      <w:r>
        <w:rPr>
          <w:rFonts w:hint="cs"/>
          <w:rtl/>
        </w:rPr>
        <w:t xml:space="preserve">בשלב הראשון משאבתי אותה </w:t>
      </w:r>
      <w:r>
        <w:rPr>
          <w:rtl/>
        </w:rPr>
        <w:t>–</w:t>
      </w:r>
      <w:r>
        <w:rPr>
          <w:rFonts w:hint="cs"/>
          <w:rtl/>
        </w:rPr>
        <w:t xml:space="preserve"> הן על ידי נשימות, והן על ידי קרקוע.</w:t>
      </w:r>
    </w:p>
    <w:p w:rsidR="00EF2E8D" w:rsidRDefault="00EF2E8D" w:rsidP="00EF2E8D">
      <w:pPr>
        <w:bidi/>
        <w:jc w:val="both"/>
        <w:rPr>
          <w:rFonts w:hint="cs"/>
          <w:rtl/>
        </w:rPr>
      </w:pPr>
      <w:r>
        <w:rPr>
          <w:rFonts w:hint="cs"/>
          <w:rtl/>
        </w:rPr>
        <w:t xml:space="preserve">בשלב השני לאחר שהבחנתי שהיא מאוד רגועה וממוקדת בקשתי ממנה התחלנו עם המבוגרת שהיא היום בת 29 ואז ביקשתי ממנה </w:t>
      </w:r>
      <w:proofErr w:type="spellStart"/>
      <w:r>
        <w:rPr>
          <w:rFonts w:hint="cs"/>
          <w:rtl/>
        </w:rPr>
        <w:t>להזכר</w:t>
      </w:r>
      <w:proofErr w:type="spellEnd"/>
      <w:r>
        <w:rPr>
          <w:rFonts w:hint="cs"/>
          <w:rtl/>
        </w:rPr>
        <w:t xml:space="preserve"> בפעם הראשונה כילדה שהיא הרגישה שהיא "לא מספיק טובה".</w:t>
      </w:r>
    </w:p>
    <w:p w:rsidR="00EF2E8D" w:rsidRDefault="00EF2E8D" w:rsidP="00EF2E8D">
      <w:pPr>
        <w:bidi/>
        <w:jc w:val="both"/>
        <w:rPr>
          <w:rFonts w:hint="cs"/>
          <w:rtl/>
        </w:rPr>
      </w:pPr>
      <w:r>
        <w:rPr>
          <w:rFonts w:hint="cs"/>
          <w:rtl/>
        </w:rPr>
        <w:t xml:space="preserve">עלתה לה חוויה מאוד ראשונית של מפגש בינה ובין אימה שצרחה עלייה </w:t>
      </w:r>
      <w:r>
        <w:rPr>
          <w:rtl/>
        </w:rPr>
        <w:t>–</w:t>
      </w:r>
      <w:r>
        <w:rPr>
          <w:rFonts w:hint="cs"/>
          <w:rtl/>
        </w:rPr>
        <w:t xml:space="preserve"> כאשר לא צייתה להוראות שקיבלה.</w:t>
      </w:r>
    </w:p>
    <w:p w:rsidR="00EF2E8D" w:rsidRDefault="00EF2E8D" w:rsidP="00EF2E8D">
      <w:pPr>
        <w:bidi/>
        <w:jc w:val="both"/>
        <w:rPr>
          <w:rFonts w:hint="cs"/>
          <w:rtl/>
        </w:rPr>
      </w:pPr>
      <w:r>
        <w:rPr>
          <w:rFonts w:hint="cs"/>
          <w:rtl/>
        </w:rPr>
        <w:t xml:space="preserve">ואז ביקשתי רשות לדבר עם הילדה, ולהרגיש את </w:t>
      </w:r>
      <w:proofErr w:type="spellStart"/>
      <w:r>
        <w:rPr>
          <w:rFonts w:hint="cs"/>
          <w:rtl/>
        </w:rPr>
        <w:t>הכסא</w:t>
      </w:r>
      <w:proofErr w:type="spellEnd"/>
      <w:r>
        <w:rPr>
          <w:rFonts w:hint="cs"/>
          <w:rtl/>
        </w:rPr>
        <w:t xml:space="preserve"> כגדול ולהסתכל דרך עיני הילדה </w:t>
      </w:r>
      <w:proofErr w:type="spellStart"/>
      <w:r>
        <w:rPr>
          <w:rFonts w:hint="cs"/>
          <w:rtl/>
        </w:rPr>
        <w:t>שהיתה</w:t>
      </w:r>
      <w:proofErr w:type="spellEnd"/>
      <w:r>
        <w:rPr>
          <w:rFonts w:hint="cs"/>
          <w:rtl/>
        </w:rPr>
        <w:t xml:space="preserve"> כאשר היא מאפשרת לגוף שלה לחיות בתוך הגוף הקטן של הילדה, הבגדים הקטנים והרהיטים הגדולים, תרגישי מה היא הרגישה? היא ענתה שהיא הרגישה שהיא לא שווה כלום ושהיא בודדה בכלל בכל העולם.</w:t>
      </w:r>
    </w:p>
    <w:p w:rsidR="00EF2E8D" w:rsidRDefault="00EF2E8D" w:rsidP="00EF2E8D">
      <w:pPr>
        <w:bidi/>
        <w:jc w:val="both"/>
        <w:rPr>
          <w:rFonts w:hint="cs"/>
          <w:rtl/>
        </w:rPr>
      </w:pPr>
      <w:r>
        <w:rPr>
          <w:rFonts w:hint="cs"/>
          <w:rtl/>
        </w:rPr>
        <w:t xml:space="preserve">הצעתי לה להיות מעין </w:t>
      </w:r>
      <w:r w:rsidR="00F43137">
        <w:rPr>
          <w:rFonts w:hint="cs"/>
          <w:rtl/>
        </w:rPr>
        <w:t>"זר קסום"  והצגתי את עצמי בפנייה כחברה שעוזרת לה לא להיות לבד בעולם ומשלימה לה את החוויה החסרה של להיות לבד מול אמה "המשוגעת והצרחנית".</w:t>
      </w:r>
    </w:p>
    <w:p w:rsidR="00F43137" w:rsidRDefault="00F43137" w:rsidP="00F43137">
      <w:pPr>
        <w:bidi/>
        <w:jc w:val="both"/>
        <w:rPr>
          <w:rFonts w:hint="cs"/>
          <w:rtl/>
        </w:rPr>
      </w:pPr>
      <w:r>
        <w:rPr>
          <w:rFonts w:hint="cs"/>
          <w:rtl/>
        </w:rPr>
        <w:t>דניאלה מעט בכתה, אבל הרגישה מאוד בטוחה ומוגנת.</w:t>
      </w:r>
    </w:p>
    <w:p w:rsidR="00F43137" w:rsidRDefault="00F43137" w:rsidP="00F43137">
      <w:pPr>
        <w:bidi/>
        <w:jc w:val="both"/>
        <w:rPr>
          <w:rtl/>
        </w:rPr>
      </w:pPr>
      <w:proofErr w:type="spellStart"/>
      <w:r>
        <w:rPr>
          <w:rFonts w:hint="cs"/>
          <w:rtl/>
        </w:rPr>
        <w:t>לדברייה</w:t>
      </w:r>
      <w:proofErr w:type="spellEnd"/>
      <w:r>
        <w:rPr>
          <w:rFonts w:hint="cs"/>
          <w:rtl/>
        </w:rPr>
        <w:t xml:space="preserve">, בשבוע הבא </w:t>
      </w:r>
      <w:r>
        <w:rPr>
          <w:rtl/>
        </w:rPr>
        <w:t>–</w:t>
      </w:r>
      <w:r>
        <w:rPr>
          <w:rFonts w:hint="cs"/>
          <w:rtl/>
        </w:rPr>
        <w:t xml:space="preserve"> היא תכנס למרחב העבודה החדשה בהוויה של שווה!!</w:t>
      </w:r>
    </w:p>
    <w:p w:rsidR="00F43137" w:rsidRDefault="00F43137" w:rsidP="00F43137">
      <w:pPr>
        <w:bidi/>
        <w:jc w:val="both"/>
        <w:rPr>
          <w:rtl/>
        </w:rPr>
      </w:pPr>
      <w:r>
        <w:rPr>
          <w:rFonts w:hint="cs"/>
          <w:rtl/>
        </w:rPr>
        <w:t>היה מאוד מעצים !!</w:t>
      </w:r>
      <w:bookmarkStart w:id="0" w:name="_GoBack"/>
      <w:bookmarkEnd w:id="0"/>
    </w:p>
    <w:p w:rsidR="003443DD" w:rsidRDefault="003443DD" w:rsidP="003443DD">
      <w:pPr>
        <w:bidi/>
        <w:jc w:val="both"/>
        <w:rPr>
          <w:rtl/>
        </w:rPr>
      </w:pPr>
    </w:p>
    <w:p w:rsidR="003443DD" w:rsidRPr="00E86EF8" w:rsidRDefault="003443DD" w:rsidP="003443DD">
      <w:pPr>
        <w:bidi/>
        <w:jc w:val="both"/>
      </w:pPr>
    </w:p>
    <w:sectPr w:rsidR="003443DD" w:rsidRPr="00E86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5B2B"/>
    <w:multiLevelType w:val="hybridMultilevel"/>
    <w:tmpl w:val="8D5C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F8"/>
    <w:rsid w:val="00025BCD"/>
    <w:rsid w:val="003443DD"/>
    <w:rsid w:val="00E86EF8"/>
    <w:rsid w:val="00EF2E8D"/>
    <w:rsid w:val="00F431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A629"/>
  <w15:chartTrackingRefBased/>
  <w15:docId w15:val="{D284A613-81F0-4295-8BD7-5756FD0A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1420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2019-03-14T19:15:00Z</dcterms:created>
  <dcterms:modified xsi:type="dcterms:W3CDTF">2019-03-14T19:49:00Z</dcterms:modified>
</cp:coreProperties>
</file>